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71" w:rsidRDefault="0041410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Berufsstart mit Abstandsregeln</w:t>
      </w:r>
    </w:p>
    <w:p w:rsidR="00383A71" w:rsidRDefault="0041410E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Fast 30 Auszubildende </w:t>
      </w:r>
      <w:r w:rsidR="000F14B0">
        <w:rPr>
          <w:b/>
          <w:bCs/>
          <w:sz w:val="24"/>
          <w:szCs w:val="24"/>
          <w:u w:val="single"/>
        </w:rPr>
        <w:t>starteten</w:t>
      </w:r>
      <w:r w:rsidR="007D0C92">
        <w:rPr>
          <w:b/>
          <w:bCs/>
          <w:sz w:val="24"/>
          <w:szCs w:val="24"/>
          <w:u w:val="single"/>
        </w:rPr>
        <w:t xml:space="preserve"> bei Remmers</w:t>
      </w:r>
    </w:p>
    <w:p w:rsidR="00383A71" w:rsidRDefault="00383A71">
      <w:pPr>
        <w:spacing w:line="360" w:lineRule="auto"/>
        <w:jc w:val="both"/>
      </w:pPr>
    </w:p>
    <w:p w:rsidR="00CA5929" w:rsidRDefault="00CA5929">
      <w:pPr>
        <w:spacing w:line="360" w:lineRule="auto"/>
        <w:jc w:val="both"/>
      </w:pPr>
      <w:r>
        <w:t>In Zeiten wie diesen beginnen Ausbildungen anders als üblich: D</w:t>
      </w:r>
      <w:r w:rsidR="009C08BE">
        <w:t>er</w:t>
      </w:r>
      <w:r>
        <w:t xml:space="preserve"> erste </w:t>
      </w:r>
      <w:r w:rsidR="009C08BE">
        <w:t>Arbeitstag</w:t>
      </w:r>
      <w:r>
        <w:t xml:space="preserve"> der insgesamt 27 jungen Frauen und Männer, die bei ihrer beruflichen Karriere auf das erfolgreiche Ausbildungskonzept der Firma Remmers setzen, </w:t>
      </w:r>
      <w:r w:rsidR="009C08BE">
        <w:t>begann mit</w:t>
      </w:r>
      <w:r>
        <w:t xml:space="preserve"> eine</w:t>
      </w:r>
      <w:r w:rsidR="009C08BE">
        <w:t>m</w:t>
      </w:r>
      <w:r>
        <w:t xml:space="preserve"> PCR-Test. Damit hatten sie schon mehr erlebt als der Ausbildungsjahrgang des Vorjahres, der </w:t>
      </w:r>
      <w:r w:rsidR="00D67942">
        <w:t>wegen</w:t>
      </w:r>
      <w:r>
        <w:t xml:space="preserve"> der Corona-Pandemie auf eine </w:t>
      </w:r>
      <w:r w:rsidR="007D0C92">
        <w:t>gemeinsame</w:t>
      </w:r>
      <w:r>
        <w:t xml:space="preserve"> Auftaktveranstaltung verzichten </w:t>
      </w:r>
      <w:r w:rsidRPr="00FD4439">
        <w:t>musste</w:t>
      </w:r>
      <w:r w:rsidR="00CC57C7">
        <w:t>.</w:t>
      </w:r>
    </w:p>
    <w:p w:rsidR="00FD4439" w:rsidRPr="00FD4439" w:rsidRDefault="007D0C92" w:rsidP="00CA5929">
      <w:pPr>
        <w:spacing w:line="360" w:lineRule="auto"/>
        <w:jc w:val="both"/>
      </w:pPr>
      <w:r>
        <w:t>Aber auch dieses Mal wurde der Remmers-Nachwuchs</w:t>
      </w:r>
      <w:r w:rsidR="00D67942">
        <w:t xml:space="preserve"> mit entsprechendem Hygiene-Konzept</w:t>
      </w:r>
      <w:r>
        <w:t xml:space="preserve"> in</w:t>
      </w:r>
      <w:r w:rsidR="00FD4439">
        <w:t xml:space="preserve"> zwei Gruppen begrüßt: die kaufmännischen Berufsanfänger von</w:t>
      </w:r>
      <w:r w:rsidR="008A6207">
        <w:t xml:space="preserve"> </w:t>
      </w:r>
      <w:r w:rsidR="00FD4439" w:rsidRPr="00FD4439">
        <w:t>Ausbilderin Annika Thomes</w:t>
      </w:r>
      <w:r w:rsidR="00FD4439">
        <w:t xml:space="preserve">, die </w:t>
      </w:r>
      <w:r w:rsidR="00FD4439" w:rsidRPr="00FD4439">
        <w:t>Chemielaboranten von</w:t>
      </w:r>
      <w:r w:rsidR="00FD4439">
        <w:t xml:space="preserve"> Ausbilder und BRIfA</w:t>
      </w:r>
      <w:r w:rsidR="009C08BE">
        <w:t xml:space="preserve"> (Bernhard Remmers Institut für Analytik)</w:t>
      </w:r>
      <w:r w:rsidR="00FD4439">
        <w:t>-Geschäftsführer</w:t>
      </w:r>
      <w:r w:rsidR="00FD4439" w:rsidRPr="00FD4439">
        <w:t xml:space="preserve"> Andreas Tewes</w:t>
      </w:r>
      <w:r w:rsidR="00FD4439">
        <w:t xml:space="preserve"> sowie</w:t>
      </w:r>
      <w:r w:rsidR="009C08BE">
        <w:t xml:space="preserve"> von</w:t>
      </w:r>
      <w:r w:rsidR="00FD4439">
        <w:t xml:space="preserve"> </w:t>
      </w:r>
      <w:r w:rsidR="009C08BE">
        <w:t>den entsprechenden Ausbildern</w:t>
      </w:r>
      <w:r w:rsidR="00FD4439">
        <w:t xml:space="preserve"> de</w:t>
      </w:r>
      <w:r w:rsidR="009C08BE">
        <w:t>r</w:t>
      </w:r>
      <w:r w:rsidR="00FD4439">
        <w:t xml:space="preserve"> technischen Berufe</w:t>
      </w:r>
      <w:r w:rsidR="009C08BE">
        <w:t>.</w:t>
      </w:r>
      <w:r w:rsidR="00CC57C7">
        <w:t xml:space="preserve"> </w:t>
      </w:r>
      <w:r w:rsidR="00FD4439" w:rsidRPr="00FD4439">
        <w:t xml:space="preserve">Außerdem empfingen die Ausbildungspaten aus früheren Jahrgängen </w:t>
      </w:r>
      <w:r w:rsidR="009C08BE">
        <w:t>ihren</w:t>
      </w:r>
      <w:r w:rsidR="00FD4439">
        <w:t xml:space="preserve"> jeweiligen</w:t>
      </w:r>
      <w:r w:rsidR="00FD4439" w:rsidRPr="00FD4439">
        <w:t xml:space="preserve"> Mentee.</w:t>
      </w:r>
    </w:p>
    <w:p w:rsidR="00CA5929" w:rsidRDefault="00FD4439" w:rsidP="00CA5929">
      <w:pPr>
        <w:spacing w:line="360" w:lineRule="auto"/>
        <w:jc w:val="both"/>
      </w:pPr>
      <w:r>
        <w:t xml:space="preserve">In insgesamt </w:t>
      </w:r>
      <w:r w:rsidR="008A6207">
        <w:t xml:space="preserve">acht </w:t>
      </w:r>
      <w:r w:rsidR="003003C6">
        <w:t xml:space="preserve">verschiedenen </w:t>
      </w:r>
      <w:r w:rsidR="008A6207">
        <w:t>Ausbildungsberufe</w:t>
      </w:r>
      <w:r>
        <w:t xml:space="preserve">n </w:t>
      </w:r>
      <w:r w:rsidR="009C4009">
        <w:t>werden</w:t>
      </w:r>
      <w:r>
        <w:t xml:space="preserve"> die jungen Erwachsenen</w:t>
      </w:r>
      <w:r w:rsidR="009C4009">
        <w:t xml:space="preserve"> bei Remmers geschult</w:t>
      </w:r>
      <w:r>
        <w:t xml:space="preserve">. </w:t>
      </w:r>
      <w:r w:rsidR="00CA5929">
        <w:t>Zunächst erhielten die angehenden Industriekaufleute, die Jahrespraktikanten, die Absolventen eines dualen Studiums sowie ein Kaufmann im E-Commerce und eine Mediengestalterin Einblicke in das Unternehmen. Es folgten die künftigen Chemielaboranten, Chemikanten sowie eine Baustoffprüferin und zwei Mechatroniker.</w:t>
      </w:r>
      <w:r w:rsidR="008A6207">
        <w:t xml:space="preserve"> </w:t>
      </w:r>
      <w:r w:rsidR="008A6207" w:rsidRPr="008A6207">
        <w:t>Nach dem</w:t>
      </w:r>
      <w:r>
        <w:t xml:space="preserve"> </w:t>
      </w:r>
      <w:r w:rsidR="008A6207" w:rsidRPr="008A6207">
        <w:t xml:space="preserve">Mittagessen verbrachten die neuen </w:t>
      </w:r>
      <w:r w:rsidR="003003C6">
        <w:t>Auszubildenden</w:t>
      </w:r>
      <w:r w:rsidR="008A6207" w:rsidRPr="008A6207">
        <w:t xml:space="preserve"> den Nachmittag in ihren jeweiligen Fachabteilungen und </w:t>
      </w:r>
      <w:r w:rsidR="003003C6">
        <w:t xml:space="preserve">lernten die Kollegen und </w:t>
      </w:r>
      <w:r w:rsidR="00253F1D">
        <w:t xml:space="preserve">erste </w:t>
      </w:r>
      <w:r w:rsidR="003003C6">
        <w:t>Aufgaben kennen</w:t>
      </w:r>
      <w:r w:rsidR="008A6207" w:rsidRPr="008A6207">
        <w:t>.</w:t>
      </w:r>
    </w:p>
    <w:p w:rsidR="00CA5929" w:rsidRDefault="008A6207" w:rsidP="00CA5929">
      <w:pPr>
        <w:spacing w:line="360" w:lineRule="auto"/>
        <w:jc w:val="both"/>
      </w:pPr>
      <w:r>
        <w:t xml:space="preserve">Ende August </w:t>
      </w:r>
      <w:r w:rsidR="003003C6">
        <w:t xml:space="preserve">trifft man sich dann mit den </w:t>
      </w:r>
      <w:r>
        <w:t>Auszubildenden des Vorjahres</w:t>
      </w:r>
      <w:r w:rsidR="003003C6">
        <w:t xml:space="preserve"> zum </w:t>
      </w:r>
      <w:r>
        <w:t>gegenseitige</w:t>
      </w:r>
      <w:r w:rsidR="003003C6">
        <w:t>n</w:t>
      </w:r>
      <w:r>
        <w:t xml:space="preserve"> Kennenlernen mit der schon traditionellen Baumpflanzaktion der Remmers-Berufseinsteiger.</w:t>
      </w:r>
    </w:p>
    <w:p w:rsidR="00D62D53" w:rsidRDefault="00D62D53" w:rsidP="003003C6">
      <w:pPr>
        <w:spacing w:line="360" w:lineRule="auto"/>
        <w:jc w:val="both"/>
      </w:pPr>
      <w:r w:rsidRPr="003003C6">
        <w:t>Weitere Informationen erhalten Sie unter remmers.</w:t>
      </w:r>
      <w:r w:rsidR="003003C6">
        <w:t>com/de/ausbildung.</w:t>
      </w:r>
    </w:p>
    <w:p w:rsidR="009C4009" w:rsidRDefault="009C4009" w:rsidP="003003C6">
      <w:pPr>
        <w:spacing w:line="360" w:lineRule="auto"/>
        <w:jc w:val="both"/>
      </w:pPr>
    </w:p>
    <w:p w:rsidR="009C4009" w:rsidRDefault="009C4009" w:rsidP="003003C6">
      <w:pPr>
        <w:spacing w:line="360" w:lineRule="auto"/>
        <w:jc w:val="both"/>
      </w:pPr>
    </w:p>
    <w:p w:rsidR="009C4009" w:rsidRDefault="009C4009" w:rsidP="003003C6">
      <w:pPr>
        <w:spacing w:line="360" w:lineRule="auto"/>
        <w:jc w:val="both"/>
      </w:pPr>
    </w:p>
    <w:p w:rsidR="009C4009" w:rsidRPr="009C4009" w:rsidRDefault="009C4009" w:rsidP="003003C6">
      <w:pPr>
        <w:spacing w:line="360" w:lineRule="auto"/>
        <w:jc w:val="both"/>
        <w:rPr>
          <w:i/>
          <w:iCs/>
        </w:rPr>
      </w:pPr>
      <w:r w:rsidRPr="009C4009">
        <w:rPr>
          <w:i/>
          <w:iCs/>
        </w:rPr>
        <w:lastRenderedPageBreak/>
        <w:t>30 Zeilen á 59 Anschläge</w:t>
      </w:r>
    </w:p>
    <w:p w:rsidR="009C4009" w:rsidRPr="009C4009" w:rsidRDefault="009C4009" w:rsidP="003003C6">
      <w:pPr>
        <w:spacing w:line="360" w:lineRule="auto"/>
        <w:jc w:val="both"/>
        <w:rPr>
          <w:i/>
          <w:iCs/>
        </w:rPr>
      </w:pPr>
      <w:r w:rsidRPr="009C4009">
        <w:rPr>
          <w:i/>
          <w:iCs/>
        </w:rPr>
        <w:t>Löningen, den 19. August 2021</w:t>
      </w:r>
    </w:p>
    <w:p w:rsidR="009C4009" w:rsidRPr="009C4009" w:rsidRDefault="009C4009" w:rsidP="003003C6">
      <w:pPr>
        <w:spacing w:line="360" w:lineRule="auto"/>
        <w:jc w:val="both"/>
        <w:rPr>
          <w:i/>
          <w:iCs/>
        </w:rPr>
      </w:pPr>
      <w:r w:rsidRPr="009C4009">
        <w:rPr>
          <w:i/>
          <w:iCs/>
        </w:rPr>
        <w:t>Kontakt für Redaktionen: Christian Behrens, Tel. 0 54 32/83 858</w:t>
      </w:r>
    </w:p>
    <w:p w:rsidR="009C4009" w:rsidRDefault="009C4009" w:rsidP="003003C6">
      <w:pPr>
        <w:pBdr>
          <w:bottom w:val="single" w:sz="6" w:space="1" w:color="auto"/>
        </w:pBdr>
        <w:spacing w:line="360" w:lineRule="auto"/>
        <w:jc w:val="both"/>
      </w:pPr>
    </w:p>
    <w:p w:rsidR="009C4009" w:rsidRDefault="009C4009" w:rsidP="003003C6">
      <w:pPr>
        <w:spacing w:line="360" w:lineRule="auto"/>
        <w:jc w:val="both"/>
      </w:pPr>
    </w:p>
    <w:p w:rsidR="009C4009" w:rsidRPr="009C4009" w:rsidRDefault="009C4009" w:rsidP="003003C6">
      <w:pPr>
        <w:spacing w:line="360" w:lineRule="auto"/>
        <w:jc w:val="both"/>
        <w:rPr>
          <w:u w:val="single"/>
        </w:rPr>
      </w:pPr>
      <w:r w:rsidRPr="009C4009">
        <w:rPr>
          <w:u w:val="single"/>
        </w:rPr>
        <w:t>Bildunterschriften:</w:t>
      </w:r>
    </w:p>
    <w:p w:rsidR="009C4009" w:rsidRDefault="009C4009" w:rsidP="003003C6">
      <w:pPr>
        <w:spacing w:line="360" w:lineRule="auto"/>
        <w:jc w:val="both"/>
      </w:pPr>
    </w:p>
    <w:p w:rsidR="009C4009" w:rsidRDefault="009C4009" w:rsidP="003003C6">
      <w:pPr>
        <w:spacing w:line="360" w:lineRule="auto"/>
        <w:jc w:val="both"/>
      </w:pPr>
      <w:r>
        <w:t>1417 – 1 BA und Industriekaufleute.jpg</w:t>
      </w:r>
    </w:p>
    <w:p w:rsidR="005414F4" w:rsidRDefault="005414F4" w:rsidP="003003C6">
      <w:pPr>
        <w:spacing w:line="360" w:lineRule="auto"/>
        <w:jc w:val="both"/>
      </w:pPr>
      <w:r>
        <w:t>Bevor es zum Ausbildungsbeginn in die Remmers Fachabteilungen ging, stand der erste offizielle Fototermin für die dualen Studenten, Jahrespraktikanten und Industriekaufleute an.</w:t>
      </w:r>
    </w:p>
    <w:p w:rsidR="005414F4" w:rsidRPr="005414F4" w:rsidRDefault="005414F4" w:rsidP="003003C6">
      <w:pPr>
        <w:spacing w:line="360" w:lineRule="auto"/>
        <w:jc w:val="both"/>
        <w:rPr>
          <w:i/>
          <w:iCs/>
        </w:rPr>
      </w:pPr>
      <w:r w:rsidRPr="005414F4">
        <w:rPr>
          <w:i/>
          <w:iCs/>
        </w:rPr>
        <w:t>Bildquelle: Remmers, Löningen</w:t>
      </w:r>
    </w:p>
    <w:p w:rsidR="005414F4" w:rsidRDefault="005414F4" w:rsidP="003003C6">
      <w:pPr>
        <w:spacing w:line="360" w:lineRule="auto"/>
        <w:jc w:val="both"/>
      </w:pPr>
    </w:p>
    <w:p w:rsidR="005414F4" w:rsidRDefault="005414F4" w:rsidP="003003C6">
      <w:pPr>
        <w:spacing w:line="360" w:lineRule="auto"/>
        <w:jc w:val="both"/>
      </w:pPr>
      <w:r>
        <w:t>1417 – 2 gemischt kaufmaennisch.jpg</w:t>
      </w:r>
    </w:p>
    <w:p w:rsidR="005414F4" w:rsidRDefault="005414F4" w:rsidP="003003C6">
      <w:pPr>
        <w:spacing w:line="360" w:lineRule="auto"/>
        <w:jc w:val="both"/>
      </w:pPr>
      <w:r>
        <w:t>In der zweiten Runde wurden dann auch die Mediengestalter und Kaufleute im e-Commerce</w:t>
      </w:r>
      <w:r w:rsidR="00DD1280">
        <w:t xml:space="preserve"> zusammen</w:t>
      </w:r>
      <w:r>
        <w:t xml:space="preserve"> mit den Industriekaufleuten abgelichtet.</w:t>
      </w:r>
    </w:p>
    <w:p w:rsidR="005414F4" w:rsidRPr="005414F4" w:rsidRDefault="005414F4" w:rsidP="003003C6">
      <w:pPr>
        <w:spacing w:line="360" w:lineRule="auto"/>
        <w:jc w:val="both"/>
        <w:rPr>
          <w:i/>
          <w:iCs/>
        </w:rPr>
      </w:pPr>
      <w:r w:rsidRPr="005414F4">
        <w:rPr>
          <w:i/>
          <w:iCs/>
        </w:rPr>
        <w:t>Bildquelle: Remmers, Löningen</w:t>
      </w:r>
    </w:p>
    <w:p w:rsidR="0064465A" w:rsidRDefault="0064465A" w:rsidP="003003C6">
      <w:pPr>
        <w:spacing w:line="360" w:lineRule="auto"/>
        <w:jc w:val="both"/>
      </w:pPr>
    </w:p>
    <w:p w:rsidR="005414F4" w:rsidRDefault="005414F4" w:rsidP="003003C6">
      <w:pPr>
        <w:spacing w:line="360" w:lineRule="auto"/>
        <w:jc w:val="both"/>
      </w:pPr>
      <w:r>
        <w:t>1417 – 3 Chemielaboranten.jpg</w:t>
      </w:r>
    </w:p>
    <w:p w:rsidR="005414F4" w:rsidRDefault="005414F4" w:rsidP="003003C6">
      <w:pPr>
        <w:spacing w:line="360" w:lineRule="auto"/>
        <w:jc w:val="both"/>
      </w:pPr>
      <w:r>
        <w:t xml:space="preserve">Ausbilder Andreas Tewes (rechts) freute sich über die neuen Chemielaboranten, die in diesem Jahr die größte Gruppe der neuen Auszubildenden </w:t>
      </w:r>
      <w:r w:rsidR="001564C5">
        <w:t>darstellen</w:t>
      </w:r>
      <w:r>
        <w:t>.</w:t>
      </w:r>
    </w:p>
    <w:p w:rsidR="005414F4" w:rsidRPr="005414F4" w:rsidRDefault="005414F4" w:rsidP="003003C6">
      <w:pPr>
        <w:spacing w:line="360" w:lineRule="auto"/>
        <w:jc w:val="both"/>
        <w:rPr>
          <w:i/>
          <w:iCs/>
        </w:rPr>
      </w:pPr>
      <w:r w:rsidRPr="005414F4">
        <w:rPr>
          <w:i/>
          <w:iCs/>
        </w:rPr>
        <w:t>Bildquelle: Remmers, Löningen</w:t>
      </w:r>
    </w:p>
    <w:p w:rsidR="005414F4" w:rsidRDefault="005414F4" w:rsidP="003003C6">
      <w:pPr>
        <w:spacing w:line="360" w:lineRule="auto"/>
        <w:jc w:val="both"/>
      </w:pPr>
    </w:p>
    <w:p w:rsidR="005414F4" w:rsidRDefault="005414F4" w:rsidP="003003C6">
      <w:pPr>
        <w:spacing w:line="360" w:lineRule="auto"/>
        <w:jc w:val="both"/>
      </w:pPr>
      <w:r>
        <w:t xml:space="preserve">1417 – 4 </w:t>
      </w:r>
      <w:r w:rsidR="001564C5">
        <w:t>technische Berufe.jpg</w:t>
      </w:r>
    </w:p>
    <w:p w:rsidR="009C4009" w:rsidRDefault="001564C5" w:rsidP="003003C6">
      <w:pPr>
        <w:spacing w:line="360" w:lineRule="auto"/>
        <w:jc w:val="both"/>
      </w:pPr>
      <w:bookmarkStart w:id="0" w:name="_GoBack"/>
      <w:bookmarkEnd w:id="0"/>
      <w:r>
        <w:t>Auch die Chemikanten, Baustoffprüfer und Mechatroniker durften bei der Fotosession nicht fehlen.</w:t>
      </w:r>
    </w:p>
    <w:p w:rsidR="001564C5" w:rsidRPr="001564C5" w:rsidRDefault="001564C5" w:rsidP="003003C6">
      <w:pPr>
        <w:spacing w:line="360" w:lineRule="auto"/>
        <w:jc w:val="both"/>
        <w:rPr>
          <w:i/>
          <w:iCs/>
        </w:rPr>
      </w:pPr>
      <w:r w:rsidRPr="005414F4">
        <w:rPr>
          <w:i/>
          <w:iCs/>
        </w:rPr>
        <w:t>Bildquelle: Remmers, Löningen</w:t>
      </w:r>
    </w:p>
    <w:sectPr w:rsidR="001564C5" w:rsidRPr="001564C5">
      <w:pgSz w:w="11906" w:h="16838"/>
      <w:pgMar w:top="3402" w:right="3686" w:bottom="28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B64A9A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drawingGridHorizontalSpacing w:val="11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D1"/>
    <w:rsid w:val="0008709F"/>
    <w:rsid w:val="000F14B0"/>
    <w:rsid w:val="001564C5"/>
    <w:rsid w:val="00253F1D"/>
    <w:rsid w:val="003003C6"/>
    <w:rsid w:val="00383A71"/>
    <w:rsid w:val="0041410E"/>
    <w:rsid w:val="005414F4"/>
    <w:rsid w:val="0064465A"/>
    <w:rsid w:val="007939D1"/>
    <w:rsid w:val="007D0C92"/>
    <w:rsid w:val="008A6207"/>
    <w:rsid w:val="009C08BE"/>
    <w:rsid w:val="009C4009"/>
    <w:rsid w:val="00CA5929"/>
    <w:rsid w:val="00CC57C7"/>
    <w:rsid w:val="00D62D53"/>
    <w:rsid w:val="00D67942"/>
    <w:rsid w:val="00DD1280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97C59"/>
  <w15:chartTrackingRefBased/>
  <w15:docId w15:val="{C19EDF49-9D15-4BE9-A82F-3D1A8F2E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pPr>
      <w:ind w:left="720"/>
    </w:p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both"/>
    </w:pPr>
    <w:rPr>
      <w:rFonts w:ascii="HelveticaNeue-Roman" w:hAnsi="HelveticaNeue-Roman" w:cs="HelveticaNeue-Roman"/>
      <w:sz w:val="18"/>
      <w:szCs w:val="18"/>
    </w:rPr>
  </w:style>
  <w:style w:type="character" w:customStyle="1" w:styleId="TextkrperZchn">
    <w:name w:val="Textkörper Zchn"/>
    <w:basedOn w:val="Absatz-Standardschriftart"/>
    <w:semiHidden/>
    <w:rPr>
      <w:rFonts w:ascii="Arial" w:hAnsi="Arial" w:cs="Arial"/>
    </w:rPr>
  </w:style>
  <w:style w:type="paragraph" w:styleId="Textkrper2">
    <w:name w:val="Body Text 2"/>
    <w:basedOn w:val="Standard"/>
    <w:semiHidden/>
    <w:pPr>
      <w:spacing w:line="360" w:lineRule="auto"/>
      <w:jc w:val="both"/>
    </w:pPr>
    <w:rPr>
      <w:b/>
      <w:bCs/>
      <w:sz w:val="24"/>
      <w:szCs w:val="24"/>
      <w:u w:val="single"/>
    </w:rPr>
  </w:style>
  <w:style w:type="character" w:customStyle="1" w:styleId="Textkrper2Zchn">
    <w:name w:val="Textkörper 2 Zchn"/>
    <w:basedOn w:val="Absatz-Standardschriftart"/>
    <w:semiHidden/>
    <w:rPr>
      <w:rFonts w:ascii="Arial" w:hAnsi="Arial" w:cs="Arial"/>
    </w:rPr>
  </w:style>
  <w:style w:type="character" w:styleId="HTMLZitat">
    <w:name w:val="HTML Cite"/>
    <w:basedOn w:val="Absatz-Standardschriftart"/>
    <w:semiHidden/>
    <w:rPr>
      <w:i/>
      <w:iCs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semiHidden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2394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08/18 Heißer Start ins Berufsleben</vt:lpstr>
    </vt:vector>
  </TitlesOfParts>
  <Company>Remmers Baustofftechnik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08/18 Heißer Start ins Berufsleben</dc:title>
  <dc:subject>Ausbildung 2018</dc:subject>
  <dc:creator>Christian Behrens</dc:creator>
  <cp:keywords/>
  <cp:lastModifiedBy>Nordenbrock, Marlene</cp:lastModifiedBy>
  <cp:revision>6</cp:revision>
  <cp:lastPrinted>2021-08-17T13:16:00Z</cp:lastPrinted>
  <dcterms:created xsi:type="dcterms:W3CDTF">2021-08-17T13:23:00Z</dcterms:created>
  <dcterms:modified xsi:type="dcterms:W3CDTF">2021-08-19T08:19:00Z</dcterms:modified>
</cp:coreProperties>
</file>